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B499D" w:rsidRDefault="00BB15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b/>
          <w:bCs/>
        </w:rPr>
        <w:t>Announcement</w:t>
      </w:r>
    </w:p>
    <w:p w14:paraId="00000002" w14:textId="77777777" w:rsidR="00CB499D" w:rsidRDefault="00CB49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3" w14:textId="0C6AE67F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the Dissertation Council at the NJSC "Karaganda Medical University", on </w:t>
      </w:r>
      <w:r>
        <w:rPr>
          <w:rFonts w:ascii="Times New Roman" w:eastAsia="Times New Roman" w:hAnsi="Times New Roman" w:cs="Times New Roman"/>
          <w:b/>
          <w:bCs/>
          <w:color w:val="000000"/>
        </w:rPr>
        <w:t>December 18, 2025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BB15EA">
        <w:rPr>
          <w:rFonts w:ascii="Times New Roman" w:eastAsia="Times New Roman" w:hAnsi="Times New Roman" w:cs="Times New Roman"/>
          <w:color w:val="000000"/>
        </w:rPr>
        <w:t xml:space="preserve">at 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>13</w:t>
      </w:r>
      <w:r w:rsidRPr="00BB15EA">
        <w:rPr>
          <w:rFonts w:ascii="Times New Roman" w:eastAsia="Times New Roman" w:hAnsi="Times New Roman" w:cs="Times New Roman"/>
          <w:color w:val="000000"/>
        </w:rPr>
        <w:t>.00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</w:rPr>
        <w:t>m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Pr="00BB15EA">
        <w:rPr>
          <w:rFonts w:ascii="Times New Roman" w:eastAsia="Times New Roman" w:hAnsi="Times New Roman" w:cs="Times New Roman"/>
          <w:color w:val="000000"/>
        </w:rPr>
        <w:t xml:space="preserve">, the defense of the dissertation for the degree of Doctor of Philosophy (PhD) by </w:t>
      </w:r>
      <w:proofErr w:type="spellStart"/>
      <w:r w:rsidRPr="00BB15EA">
        <w:rPr>
          <w:rFonts w:ascii="Times New Roman" w:eastAsia="Times New Roman" w:hAnsi="Times New Roman" w:cs="Times New Roman"/>
          <w:b/>
          <w:bCs/>
          <w:color w:val="000000"/>
        </w:rPr>
        <w:t>Dzhantemirova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Nazul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Maratovna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will take place on the topic: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"Evaluation of the effectiveness of complication prevention after surgical treatment of breast cancer" </w:t>
      </w:r>
      <w:r>
        <w:rPr>
          <w:rFonts w:ascii="Times New Roman" w:eastAsia="Times New Roman" w:hAnsi="Times New Roman" w:cs="Times New Roman"/>
          <w:color w:val="000000"/>
        </w:rPr>
        <w:t xml:space="preserve">under the educational program </w:t>
      </w:r>
      <w:r>
        <w:rPr>
          <w:rFonts w:ascii="Times New Roman" w:eastAsia="Times New Roman" w:hAnsi="Times New Roman" w:cs="Times New Roman"/>
          <w:b/>
          <w:bCs/>
          <w:color w:val="000000"/>
        </w:rPr>
        <w:t>8D10102 – Medicine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04" w14:textId="77777777" w:rsidR="00CB499D" w:rsidRDefault="00CB4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dissertation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was completed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at NCJSC «Astana Medical University».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</w:rPr>
        <w:t>nguage of defense:</w:t>
      </w:r>
      <w:r>
        <w:rPr>
          <w:rFonts w:ascii="Times New Roman" w:eastAsia="Times New Roman" w:hAnsi="Times New Roman" w:cs="Times New Roman"/>
          <w:color w:val="000000"/>
        </w:rPr>
        <w:t xml:space="preserve"> Russian</w:t>
      </w:r>
    </w:p>
    <w:p w14:paraId="00000006" w14:textId="77777777" w:rsidR="00CB499D" w:rsidRDefault="00CB4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7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Official reviewers:</w:t>
      </w:r>
    </w:p>
    <w:p w14:paraId="00000008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Arip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Kubekovich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Koishybaev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- candidate of medical sciences, associate professor, head of the department of oncology and visual diagnostics NJSC "Western-Kazakh Medical University names Marat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Ospanov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Aktobe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Republic of Kazakhstan;</w:t>
      </w:r>
    </w:p>
    <w:p w14:paraId="00000009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Tuganbekov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Turlybek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Umitzhanovich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highlight w:val="white"/>
        </w:rPr>
        <w:t xml:space="preserve">doctor of medical sciences, professor of the scientific and educational center of surgery named after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Tsoi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G.V.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NJSC  "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Astana Medical University", Astana, Republic of Kazakhstan.</w:t>
      </w:r>
    </w:p>
    <w:p w14:paraId="0000000A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Scientific consultants:</w:t>
      </w:r>
    </w:p>
    <w:p w14:paraId="0000000B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Domestic scientific consultants:</w:t>
      </w:r>
    </w:p>
    <w:p w14:paraId="0000000C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Makishev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Abai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Kairgozhinovich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- doctor of medical sciences, professor, head of the department of oncology NJSC "Astana Medical University", Astana, Republic of Kazakhstan;</w:t>
      </w:r>
    </w:p>
    <w:p w14:paraId="0000000D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Foreign scientific consulta</w:t>
      </w:r>
      <w:r>
        <w:rPr>
          <w:rFonts w:ascii="Times New Roman" w:eastAsia="Times New Roman" w:hAnsi="Times New Roman" w:cs="Times New Roman"/>
          <w:i/>
          <w:iCs/>
          <w:color w:val="000000"/>
        </w:rPr>
        <w:t>nt:</w:t>
      </w:r>
    </w:p>
    <w:p w14:paraId="0000000E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Khakimova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Shakhnoz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Golibovna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</w:rPr>
        <w:t>octor of medical sciences, associate professor of the department of oncology, pediatric oncology and palliative care at Tashkent State Medical University</w:t>
      </w:r>
      <w:r>
        <w:rPr>
          <w:rFonts w:ascii="Times New Roman" w:eastAsia="Times New Roman" w:hAnsi="Times New Roman" w:cs="Times New Roman"/>
          <w:color w:val="000000"/>
        </w:rPr>
        <w:t>. Tashkent, Uzbekistan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0000000F" w14:textId="77777777" w:rsidR="00CB499D" w:rsidRDefault="00CB4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0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Permanent members of the dissertation council:</w:t>
      </w:r>
    </w:p>
    <w:p w14:paraId="00000011" w14:textId="77777777" w:rsidR="00CB499D" w:rsidRDefault="00BB1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Turgunov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Ermek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Meyramovich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Doctor of Medical Sciences, Professor of the Department of Surgical Diseases, NJSC "Karaganda Medical University", Karaganda, Republic of Kazakhstan</w:t>
      </w:r>
    </w:p>
    <w:p w14:paraId="00000012" w14:textId="77777777" w:rsidR="00CB499D" w:rsidRDefault="00BB1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Bakirova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Ryszhan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Emelievna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Do</w:t>
      </w:r>
      <w:r>
        <w:rPr>
          <w:rFonts w:ascii="Times New Roman" w:eastAsia="Times New Roman" w:hAnsi="Times New Roman" w:cs="Times New Roman"/>
          <w:color w:val="000000"/>
        </w:rPr>
        <w:t>ctor of Medical Sciences, Professor of the Department of Internal Diseases, NJSC "Karaganda Medical University", Karaganda, Republic of Kazakhstan</w:t>
      </w:r>
    </w:p>
    <w:p w14:paraId="00000013" w14:textId="77777777" w:rsidR="00CB499D" w:rsidRDefault="00BB1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Stabayeva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Leila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Medeubaevna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PhD, He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</w:rPr>
        <w:t>ad of the Department of Morphology, NJSC "Karaganda Medical University",</w:t>
      </w:r>
      <w:r>
        <w:rPr>
          <w:rFonts w:ascii="Times New Roman" w:eastAsia="Times New Roman" w:hAnsi="Times New Roman" w:cs="Times New Roman"/>
          <w:color w:val="000000"/>
        </w:rPr>
        <w:t xml:space="preserve"> Karaganda, Republic of Kazakhstan</w:t>
      </w:r>
    </w:p>
    <w:p w14:paraId="00000014" w14:textId="77777777" w:rsidR="00CB499D" w:rsidRDefault="00BB1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Azizov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Ilya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Suleimanovich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Doctor of Medical Sciences, Head of the Laboratory Complex of the Research Institute of Antimicrobial Chemotherapy, Smolensk, Russian Federation</w:t>
      </w:r>
    </w:p>
    <w:p w14:paraId="00000015" w14:textId="77777777" w:rsidR="00CB499D" w:rsidRDefault="00CB4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6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Temporary members of the dissertation council:</w:t>
      </w:r>
    </w:p>
    <w:p w14:paraId="00000017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Adylkhanov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Tasbolat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Alpysbesovich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d.m.s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., professor, Chief Consultant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Oncosurgery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 the National Scientific Oncological Center, Astana, Republic of Kazakhstan</w:t>
      </w:r>
    </w:p>
    <w:p w14:paraId="00000018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Igisin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Nurbek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Sagynbekuly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d.m.s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., professor, Director of the Research Institute of Life and Health Sciences of the National Academy of Sciences "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Kokshetau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University named after Sh.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Ualikhanov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Kokshetau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Kazakhstan </w:t>
      </w:r>
    </w:p>
    <w:p w14:paraId="00000019" w14:textId="77777777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Khodzhaev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Arman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Aivarovich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d.m.s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., professor of the S. N.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Nugmanov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Department of Oncology at the Kazakh National Medical University, Almaty, Kazakhstan</w:t>
      </w:r>
    </w:p>
    <w:p w14:paraId="01AEA6EE" w14:textId="77777777" w:rsidR="00BB15EA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A" w14:textId="51A352DC" w:rsidR="00CB499D" w:rsidRDefault="00BB1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defense will take place on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December 18, 2025 at 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>13</w:t>
      </w:r>
      <w:r w:rsidRPr="00BB15EA">
        <w:rPr>
          <w:rFonts w:ascii="Times New Roman" w:eastAsia="Times New Roman" w:hAnsi="Times New Roman" w:cs="Times New Roman"/>
          <w:color w:val="000000"/>
        </w:rPr>
        <w:t>.00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</w:rPr>
        <w:t>m</w:t>
      </w:r>
      <w:r w:rsidRPr="00BB15EA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Pr="00BB15EA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in the Dissertation Council at the NJSC "Karaganda Medical University" under the educational program M</w:t>
      </w:r>
      <w:r>
        <w:rPr>
          <w:rFonts w:ascii="Times New Roman" w:eastAsia="Times New Roman" w:hAnsi="Times New Roman" w:cs="Times New Roman"/>
          <w:color w:val="000000"/>
        </w:rPr>
        <w:t xml:space="preserve">edicine, at the address: 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Karaganda, Gogol Street 40,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Briefing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Room (No. 261)</w:t>
      </w:r>
    </w:p>
    <w:p w14:paraId="0000001B" w14:textId="77777777" w:rsidR="00CB499D" w:rsidRDefault="00CB49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C" w14:textId="77777777" w:rsidR="00CB499D" w:rsidRDefault="00BB15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Link to the conference:</w:t>
      </w:r>
    </w:p>
    <w:p w14:paraId="00927421" w14:textId="77777777" w:rsidR="00BB15EA" w:rsidRDefault="00BB15EA" w:rsidP="00BB15EA">
      <w:pPr>
        <w:spacing w:after="0" w:line="240" w:lineRule="auto"/>
        <w:jc w:val="both"/>
        <w:rPr>
          <w:rFonts w:ascii="Times New Roman" w:hAnsi="Times New Roman" w:cs="Times New Roman"/>
          <w:color w:val="333333"/>
          <w:highlight w:val="yellow"/>
        </w:rPr>
      </w:pPr>
      <w:hyperlink r:id="rId6" w:tgtFrame="_blank" w:history="1">
        <w:r>
          <w:rPr>
            <w:rStyle w:val="a7"/>
            <w:color w:val="005E7D"/>
          </w:rPr>
          <w:t>https://qmu.webex.com/qmu/j.php?MTID=m559162e0cf2e7513a96b28e4247b5a88</w:t>
        </w:r>
      </w:hyperlink>
    </w:p>
    <w:p w14:paraId="0D7DC7BE" w14:textId="77777777" w:rsidR="00BB15EA" w:rsidRDefault="00BB15EA" w:rsidP="00BB15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D648EE1" w14:textId="77777777" w:rsidR="00BB15EA" w:rsidRDefault="00BB15EA" w:rsidP="00BB15E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Meeting number: </w:t>
      </w:r>
      <w:r>
        <w:rPr>
          <w:rFonts w:ascii="Times New Roman" w:hAnsi="Times New Roman" w:cs="Times New Roman"/>
          <w:color w:val="333333"/>
        </w:rPr>
        <w:t>2513 991 7714</w:t>
      </w:r>
    </w:p>
    <w:p w14:paraId="05CA1E54" w14:textId="77777777" w:rsidR="00BB15EA" w:rsidRDefault="00BB15EA" w:rsidP="00BB15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Password: </w:t>
      </w:r>
      <w:r>
        <w:rPr>
          <w:rFonts w:ascii="Times New Roman" w:hAnsi="Times New Roman" w:cs="Times New Roman"/>
          <w:color w:val="333333"/>
        </w:rPr>
        <w:t>fRGup3Jau89</w:t>
      </w:r>
    </w:p>
    <w:p w14:paraId="00000021" w14:textId="77777777" w:rsidR="00CB499D" w:rsidRDefault="00CB49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00000022" w14:textId="77777777" w:rsidR="00CB499D" w:rsidRDefault="00BB15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Academic Secretary</w:t>
      </w:r>
      <w:r>
        <w:rPr>
          <w:rFonts w:ascii="Times New Roman" w:eastAsia="Times New Roman" w:hAnsi="Times New Roman" w:cs="Times New Roman"/>
        </w:rPr>
        <w:t xml:space="preserve">: PhD </w:t>
      </w:r>
      <w:proofErr w:type="spellStart"/>
      <w:r>
        <w:rPr>
          <w:rFonts w:ascii="Times New Roman" w:eastAsia="Times New Roman" w:hAnsi="Times New Roman" w:cs="Times New Roman"/>
        </w:rPr>
        <w:t>Stabayeva</w:t>
      </w:r>
      <w:proofErr w:type="spellEnd"/>
      <w:r>
        <w:rPr>
          <w:rFonts w:ascii="Times New Roman" w:eastAsia="Times New Roman" w:hAnsi="Times New Roman" w:cs="Times New Roman"/>
        </w:rPr>
        <w:t xml:space="preserve"> Leila </w:t>
      </w:r>
      <w:proofErr w:type="spellStart"/>
      <w:r>
        <w:rPr>
          <w:rFonts w:ascii="Times New Roman" w:eastAsia="Times New Roman" w:hAnsi="Times New Roman" w:cs="Times New Roman"/>
        </w:rPr>
        <w:t>Medeubayevna</w:t>
      </w:r>
      <w:proofErr w:type="spellEnd"/>
    </w:p>
    <w:p w14:paraId="00000023" w14:textId="77777777" w:rsidR="00CB499D" w:rsidRDefault="00BB15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Cell phone: 8 701 3277033 e-mail: Stabaeva@qmu.kz</w:t>
      </w:r>
    </w:p>
    <w:p w14:paraId="00000024" w14:textId="77777777" w:rsidR="00CB499D" w:rsidRDefault="00BB15EA">
      <w:pPr>
        <w:tabs>
          <w:tab w:val="left" w:pos="3168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0000025" w14:textId="77777777" w:rsidR="00CB499D" w:rsidRDefault="00CB499D">
      <w:pPr>
        <w:spacing w:after="0" w:line="240" w:lineRule="auto"/>
        <w:jc w:val="both"/>
      </w:pPr>
    </w:p>
    <w:sectPr w:rsidR="00CB499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6F2E18-77A7-4EB0-A11E-78DE325FAC9C}"/>
    <w:embedBold r:id="rId2" w:fontKey="{F5701870-3559-40E8-BE3C-6B93EDCDB5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45EF408-E461-4D8D-9CAA-6D6D9A36A113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4" w:fontKey="{B5FD6220-CC88-4DD5-8A86-1003D61D9F1A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D8C5A3CC-D2D2-497E-9DF4-750EEC8A4BF7}"/>
  </w:font>
  <w:font w:name="Georgia">
    <w:panose1 w:val="02040502050405020303"/>
    <w:charset w:val="00"/>
    <w:family w:val="auto"/>
    <w:pitch w:val="default"/>
    <w:embedItalic r:id="rId6" w:fontKey="{2A87784B-7F4A-4C9A-B1FE-D9411B8734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E7F98"/>
    <w:multiLevelType w:val="multilevel"/>
    <w:tmpl w:val="81ECDD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9D"/>
    <w:rsid w:val="00BB15EA"/>
    <w:rsid w:val="00CB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A1E0F"/>
  <w15:docId w15:val="{C9592903-263C-4E7C-B19E-8A8F8D47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8"/>
        <w:szCs w:val="28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Cambria" w:eastAsia="Cambria" w:hAnsi="Cambria" w:cs="Cambria"/>
      <w:sz w:val="56"/>
      <w:szCs w:val="56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6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42F5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92CF3"/>
    <w:rPr>
      <w:color w:val="800080" w:themeColor="followedHyperlink"/>
      <w:u w:val="single"/>
    </w:rPr>
  </w:style>
  <w:style w:type="paragraph" w:customStyle="1" w:styleId="paragraph">
    <w:name w:val="paragraph"/>
    <w:rsid w:val="00D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rsid w:val="00733F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Cs w:val="24"/>
    </w:rPr>
  </w:style>
  <w:style w:type="character" w:styleId="aa">
    <w:name w:val="Strong"/>
    <w:basedOn w:val="a0"/>
    <w:uiPriority w:val="22"/>
    <w:qFormat/>
    <w:rsid w:val="00DE6257"/>
    <w:rPr>
      <w:b/>
      <w:bCs/>
    </w:rPr>
  </w:style>
  <w:style w:type="character" w:customStyle="1" w:styleId="a5">
    <w:name w:val="Без интервала Знак"/>
    <w:link w:val="a4"/>
    <w:uiPriority w:val="1"/>
    <w:locked/>
    <w:rsid w:val="00BE2DDA"/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fontstyle01">
    <w:name w:val="fontstyle01"/>
    <w:basedOn w:val="a0"/>
    <w:rsid w:val="00BE2DD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2508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b">
    <w:name w:val="Table Grid"/>
    <w:basedOn w:val="a1"/>
    <w:uiPriority w:val="59"/>
    <w:rsid w:val="00BE0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0"/>
    <w:rsid w:val="00764A3B"/>
  </w:style>
  <w:style w:type="character" w:customStyle="1" w:styleId="20">
    <w:name w:val="Заголовок 2 Знак"/>
    <w:basedOn w:val="a0"/>
    <w:uiPriority w:val="9"/>
    <w:rsid w:val="008D22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List Paragraph"/>
    <w:uiPriority w:val="34"/>
    <w:qFormat/>
    <w:rsid w:val="007441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05160"/>
    <w:rPr>
      <w:i/>
      <w:iCs/>
    </w:rPr>
  </w:style>
  <w:style w:type="character" w:customStyle="1" w:styleId="anegp0gi0b9av8jahpyh">
    <w:name w:val="anegp0gi0b9av8jahpyh"/>
    <w:basedOn w:val="a0"/>
    <w:rsid w:val="001A450B"/>
  </w:style>
  <w:style w:type="character" w:customStyle="1" w:styleId="ae">
    <w:name w:val="Заголовок Знак"/>
    <w:basedOn w:val="a0"/>
    <w:uiPriority w:val="10"/>
    <w:rsid w:val="00505AD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6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559162e0cf2e7513a96b28e4247b5a88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563/bnUwC0aYwzjlsVG2po4I4w==">CgMxLjA4AHIhMXVzLUp6bkVLbnFpeEtzMmphcVBjOUFYQmw3ck5sUHNv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2867</Characters>
  <Application>Microsoft Office Word</Application>
  <DocSecurity>0</DocSecurity>
  <Lines>23</Lines>
  <Paragraphs>6</Paragraphs>
  <ScaleCrop>false</ScaleCrop>
  <Company>KGMU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2</cp:revision>
  <dcterms:created xsi:type="dcterms:W3CDTF">2025-11-09T06:50:00Z</dcterms:created>
  <dcterms:modified xsi:type="dcterms:W3CDTF">2025-11-12T09:55:00Z</dcterms:modified>
</cp:coreProperties>
</file>